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5157"/>
      </w:tblGrid>
      <w:tr w:rsidR="008E3797" w14:paraId="21F15FA2" w14:textId="77777777" w:rsidTr="008E3797">
        <w:trPr>
          <w:trHeight w:val="1275"/>
        </w:trPr>
        <w:tc>
          <w:tcPr>
            <w:tcW w:w="4672" w:type="dxa"/>
          </w:tcPr>
          <w:p w14:paraId="7367B172" w14:textId="30618D17" w:rsidR="008E3797" w:rsidRDefault="008E3797" w:rsidP="00F41E7A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EB8CF4" wp14:editId="64D92268">
                  <wp:simplePos x="0" y="0"/>
                  <wp:positionH relativeFrom="page">
                    <wp:posOffset>83675</wp:posOffset>
                  </wp:positionH>
                  <wp:positionV relativeFrom="paragraph">
                    <wp:posOffset>156210</wp:posOffset>
                  </wp:positionV>
                  <wp:extent cx="2486025" cy="624647"/>
                  <wp:effectExtent l="0" t="0" r="0" b="4445"/>
                  <wp:wrapNone/>
                  <wp:docPr id="1" name="Рисунок 1" descr="C:\Users\Khazhgerieva\Desktop\временно\еэк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hazhgerieva\Desktop\временно\еэк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2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4B8725F2" w14:textId="77777777" w:rsidR="008E3797" w:rsidRDefault="008E3797" w:rsidP="00F41E7A">
            <w:pPr>
              <w:ind w:firstLine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6C0F4C5C" w14:textId="1950CAF7" w:rsidR="008E3797" w:rsidRDefault="008E3797" w:rsidP="008E3797">
            <w:pPr>
              <w:ind w:firstLine="0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448758" wp14:editId="229835BA">
                  <wp:extent cx="3137682" cy="5619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688" cy="569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6AA5A" w14:textId="049207D3" w:rsidR="00660B8F" w:rsidRDefault="008E3797" w:rsidP="00F41E7A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14:paraId="177ABBD9" w14:textId="7BAB8683" w:rsidR="00880793" w:rsidRDefault="00880793" w:rsidP="00F41E7A">
      <w:pPr>
        <w:ind w:firstLine="567"/>
        <w:jc w:val="center"/>
        <w:rPr>
          <w:b/>
          <w:sz w:val="28"/>
          <w:szCs w:val="28"/>
        </w:rPr>
      </w:pPr>
    </w:p>
    <w:p w14:paraId="00C1BBFC" w14:textId="334E0F16" w:rsidR="00880793" w:rsidRPr="008B7FE9" w:rsidRDefault="008E3797" w:rsidP="008B7FE9">
      <w:pPr>
        <w:ind w:firstLine="567"/>
        <w:jc w:val="right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</w:t>
      </w:r>
      <w:r w:rsidR="00880793" w:rsidRPr="008B7FE9">
        <w:rPr>
          <w:i/>
          <w:color w:val="FF0000"/>
          <w:sz w:val="28"/>
          <w:szCs w:val="28"/>
        </w:rPr>
        <w:t>ПРОЕКТ</w:t>
      </w:r>
      <w:r w:rsidR="00880793" w:rsidRPr="008B7FE9">
        <w:rPr>
          <w:i/>
          <w:sz w:val="28"/>
          <w:szCs w:val="28"/>
        </w:rPr>
        <w:t xml:space="preserve"> </w:t>
      </w:r>
    </w:p>
    <w:p w14:paraId="3596C9FE" w14:textId="74CFE1B3" w:rsidR="00880793" w:rsidRDefault="00880793" w:rsidP="00F41E7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ПРОГРАММА </w:t>
      </w:r>
    </w:p>
    <w:p w14:paraId="3FB90909" w14:textId="1861F711" w:rsidR="00567FB1" w:rsidRPr="008B7FE9" w:rsidRDefault="00880793" w:rsidP="00F41E7A">
      <w:pPr>
        <w:ind w:firstLine="567"/>
        <w:jc w:val="center"/>
        <w:rPr>
          <w:sz w:val="28"/>
          <w:szCs w:val="28"/>
        </w:rPr>
      </w:pPr>
      <w:r w:rsidRPr="008B7FE9">
        <w:rPr>
          <w:sz w:val="28"/>
          <w:szCs w:val="28"/>
        </w:rPr>
        <w:t>международн</w:t>
      </w:r>
      <w:r>
        <w:rPr>
          <w:sz w:val="28"/>
          <w:szCs w:val="28"/>
        </w:rPr>
        <w:t>ого</w:t>
      </w:r>
      <w:r w:rsidRPr="008B7FE9">
        <w:rPr>
          <w:sz w:val="28"/>
          <w:szCs w:val="28"/>
        </w:rPr>
        <w:t xml:space="preserve"> макроэкономическ</w:t>
      </w:r>
      <w:r>
        <w:rPr>
          <w:sz w:val="28"/>
          <w:szCs w:val="28"/>
        </w:rPr>
        <w:t xml:space="preserve">ого </w:t>
      </w:r>
      <w:r w:rsidRPr="008B7FE9">
        <w:rPr>
          <w:sz w:val="28"/>
          <w:szCs w:val="28"/>
        </w:rPr>
        <w:t>семинар</w:t>
      </w:r>
      <w:r>
        <w:rPr>
          <w:sz w:val="28"/>
          <w:szCs w:val="28"/>
        </w:rPr>
        <w:t>а</w:t>
      </w:r>
    </w:p>
    <w:p w14:paraId="2935D0F3" w14:textId="14239EFB" w:rsidR="00EE26FC" w:rsidRPr="00A67C3A" w:rsidRDefault="00786451" w:rsidP="00F41E7A">
      <w:pPr>
        <w:ind w:firstLine="567"/>
        <w:jc w:val="center"/>
        <w:rPr>
          <w:b/>
          <w:sz w:val="28"/>
          <w:szCs w:val="28"/>
        </w:rPr>
      </w:pPr>
      <w:r w:rsidRPr="00A67C3A">
        <w:rPr>
          <w:b/>
          <w:sz w:val="28"/>
          <w:szCs w:val="28"/>
        </w:rPr>
        <w:t xml:space="preserve">Могут ли страны достичь Целей устойчивого развития ООН </w:t>
      </w:r>
      <w:r w:rsidR="00880793">
        <w:rPr>
          <w:b/>
          <w:sz w:val="28"/>
          <w:szCs w:val="28"/>
        </w:rPr>
        <w:br/>
      </w:r>
      <w:r w:rsidRPr="00A67C3A">
        <w:rPr>
          <w:b/>
          <w:sz w:val="28"/>
          <w:szCs w:val="28"/>
        </w:rPr>
        <w:t xml:space="preserve">в условиях замедления </w:t>
      </w:r>
      <w:r w:rsidR="00EE26FC" w:rsidRPr="00A67C3A">
        <w:rPr>
          <w:b/>
          <w:sz w:val="28"/>
          <w:szCs w:val="28"/>
        </w:rPr>
        <w:t xml:space="preserve">мировой </w:t>
      </w:r>
      <w:r w:rsidRPr="00A67C3A">
        <w:rPr>
          <w:b/>
          <w:sz w:val="28"/>
          <w:szCs w:val="28"/>
        </w:rPr>
        <w:t xml:space="preserve">экономики и </w:t>
      </w:r>
      <w:r w:rsidR="00EE26FC" w:rsidRPr="00A67C3A">
        <w:rPr>
          <w:b/>
          <w:sz w:val="28"/>
          <w:szCs w:val="28"/>
        </w:rPr>
        <w:t xml:space="preserve">роста </w:t>
      </w:r>
      <w:r w:rsidRPr="00A67C3A">
        <w:rPr>
          <w:b/>
          <w:sz w:val="28"/>
          <w:szCs w:val="28"/>
        </w:rPr>
        <w:t>неопределенности?</w:t>
      </w:r>
    </w:p>
    <w:p w14:paraId="2B6C9BF1" w14:textId="77777777" w:rsidR="00880793" w:rsidRDefault="00880793" w:rsidP="008B7FE9">
      <w:pPr>
        <w:spacing w:after="0" w:line="240" w:lineRule="auto"/>
        <w:ind w:firstLine="0"/>
        <w:jc w:val="left"/>
        <w:rPr>
          <w:sz w:val="28"/>
          <w:szCs w:val="28"/>
        </w:rPr>
      </w:pPr>
    </w:p>
    <w:p w14:paraId="4E211C21" w14:textId="527428AF" w:rsidR="00F41E7A" w:rsidRPr="008B7FE9" w:rsidRDefault="00880793" w:rsidP="008B7FE9">
      <w:pPr>
        <w:spacing w:after="0" w:line="240" w:lineRule="auto"/>
        <w:ind w:firstLine="0"/>
        <w:jc w:val="left"/>
        <w:rPr>
          <w:szCs w:val="24"/>
        </w:rPr>
      </w:pPr>
      <w:r w:rsidRPr="008B7FE9">
        <w:rPr>
          <w:szCs w:val="24"/>
        </w:rPr>
        <w:t>Время и дата:</w:t>
      </w:r>
      <w:r>
        <w:rPr>
          <w:szCs w:val="24"/>
        </w:rPr>
        <w:t xml:space="preserve"> </w:t>
      </w:r>
      <w:r w:rsidRPr="008B7FE9">
        <w:rPr>
          <w:szCs w:val="24"/>
        </w:rPr>
        <w:t xml:space="preserve">11.00-14.00 </w:t>
      </w:r>
      <w:r w:rsidR="00F41E7A" w:rsidRPr="008B7FE9">
        <w:rPr>
          <w:szCs w:val="24"/>
        </w:rPr>
        <w:t>22 ноября 2019</w:t>
      </w:r>
      <w:r w:rsidRPr="008B7FE9">
        <w:rPr>
          <w:szCs w:val="24"/>
        </w:rPr>
        <w:t xml:space="preserve"> г. </w:t>
      </w:r>
    </w:p>
    <w:p w14:paraId="28C52EBF" w14:textId="747D4292" w:rsidR="00F70B12" w:rsidRPr="008B7FE9" w:rsidRDefault="00880793" w:rsidP="008B7FE9">
      <w:pPr>
        <w:spacing w:after="0" w:line="240" w:lineRule="auto"/>
        <w:ind w:firstLine="0"/>
        <w:jc w:val="left"/>
        <w:rPr>
          <w:szCs w:val="24"/>
        </w:rPr>
      </w:pPr>
      <w:r w:rsidRPr="008B7FE9">
        <w:rPr>
          <w:szCs w:val="24"/>
        </w:rPr>
        <w:t xml:space="preserve">Место проведения: </w:t>
      </w:r>
      <w:r w:rsidR="000F2EF7" w:rsidRPr="008B7FE9">
        <w:rPr>
          <w:szCs w:val="24"/>
        </w:rPr>
        <w:t xml:space="preserve">г. Москва, ул. </w:t>
      </w:r>
      <w:proofErr w:type="spellStart"/>
      <w:r w:rsidR="000F2EF7" w:rsidRPr="008B7FE9">
        <w:rPr>
          <w:szCs w:val="24"/>
        </w:rPr>
        <w:t>Летниковская</w:t>
      </w:r>
      <w:proofErr w:type="spellEnd"/>
      <w:r w:rsidR="000F2EF7" w:rsidRPr="008B7FE9">
        <w:rPr>
          <w:szCs w:val="24"/>
        </w:rPr>
        <w:t>, д. 2, стр. 2, корп. С, Зал Коллегии.</w:t>
      </w:r>
    </w:p>
    <w:p w14:paraId="6F0C0B11" w14:textId="77777777" w:rsidR="00A67C3A" w:rsidRDefault="00A67C3A" w:rsidP="00A67C3A">
      <w:pPr>
        <w:ind w:firstLine="567"/>
        <w:rPr>
          <w:b/>
          <w:sz w:val="28"/>
          <w:szCs w:val="28"/>
        </w:rPr>
      </w:pPr>
    </w:p>
    <w:p w14:paraId="50ECDFFC" w14:textId="2A59A841" w:rsidR="00981BBF" w:rsidRPr="00981BBF" w:rsidRDefault="00981BBF" w:rsidP="00981BB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14:paraId="7E1FD877" w14:textId="44FB291C" w:rsidR="002A2509" w:rsidRPr="00A67C3A" w:rsidRDefault="00C56A74" w:rsidP="007363B1">
      <w:pPr>
        <w:ind w:firstLine="567"/>
        <w:rPr>
          <w:sz w:val="28"/>
          <w:szCs w:val="28"/>
        </w:rPr>
      </w:pPr>
      <w:r w:rsidRPr="00A67C3A">
        <w:rPr>
          <w:sz w:val="28"/>
          <w:szCs w:val="28"/>
        </w:rPr>
        <w:t>В миров</w:t>
      </w:r>
      <w:r w:rsidR="00881029" w:rsidRPr="00A67C3A">
        <w:rPr>
          <w:sz w:val="28"/>
          <w:szCs w:val="28"/>
        </w:rPr>
        <w:t>ой</w:t>
      </w:r>
      <w:r w:rsidRPr="00A67C3A">
        <w:rPr>
          <w:sz w:val="28"/>
          <w:szCs w:val="28"/>
        </w:rPr>
        <w:t xml:space="preserve"> экономик</w:t>
      </w:r>
      <w:r w:rsidR="00881029" w:rsidRPr="00A67C3A">
        <w:rPr>
          <w:sz w:val="28"/>
          <w:szCs w:val="28"/>
        </w:rPr>
        <w:t xml:space="preserve">е </w:t>
      </w:r>
      <w:r w:rsidR="00435AF8" w:rsidRPr="00A67C3A">
        <w:rPr>
          <w:sz w:val="28"/>
          <w:szCs w:val="28"/>
        </w:rPr>
        <w:t>действ</w:t>
      </w:r>
      <w:r w:rsidR="00881029" w:rsidRPr="00A67C3A">
        <w:rPr>
          <w:sz w:val="28"/>
          <w:szCs w:val="28"/>
        </w:rPr>
        <w:t>ует</w:t>
      </w:r>
      <w:r w:rsidR="00435AF8" w:rsidRPr="00A67C3A">
        <w:rPr>
          <w:sz w:val="28"/>
          <w:szCs w:val="28"/>
        </w:rPr>
        <w:t xml:space="preserve"> </w:t>
      </w:r>
      <w:r w:rsidR="00881029" w:rsidRPr="00A67C3A">
        <w:rPr>
          <w:sz w:val="28"/>
          <w:szCs w:val="28"/>
        </w:rPr>
        <w:t xml:space="preserve">ряд </w:t>
      </w:r>
      <w:r w:rsidR="00435AF8" w:rsidRPr="00A67C3A">
        <w:rPr>
          <w:sz w:val="28"/>
          <w:szCs w:val="28"/>
        </w:rPr>
        <w:t>факторов</w:t>
      </w:r>
      <w:r w:rsidR="00881029" w:rsidRPr="00A67C3A">
        <w:rPr>
          <w:sz w:val="28"/>
          <w:szCs w:val="28"/>
        </w:rPr>
        <w:t xml:space="preserve"> неопределенности</w:t>
      </w:r>
      <w:r w:rsidR="00435AF8" w:rsidRPr="00A67C3A">
        <w:rPr>
          <w:sz w:val="28"/>
          <w:szCs w:val="28"/>
        </w:rPr>
        <w:t>,</w:t>
      </w:r>
      <w:r w:rsidR="002A2509" w:rsidRPr="00A67C3A">
        <w:rPr>
          <w:sz w:val="28"/>
          <w:szCs w:val="28"/>
        </w:rPr>
        <w:t xml:space="preserve"> включая </w:t>
      </w:r>
      <w:r w:rsidR="00435AF8" w:rsidRPr="00A67C3A">
        <w:rPr>
          <w:sz w:val="28"/>
          <w:szCs w:val="28"/>
        </w:rPr>
        <w:t>существенны</w:t>
      </w:r>
      <w:r w:rsidR="00881029" w:rsidRPr="00A67C3A">
        <w:rPr>
          <w:sz w:val="28"/>
          <w:szCs w:val="28"/>
        </w:rPr>
        <w:t>е</w:t>
      </w:r>
      <w:r w:rsidR="00435AF8" w:rsidRPr="00A67C3A">
        <w:rPr>
          <w:sz w:val="28"/>
          <w:szCs w:val="28"/>
        </w:rPr>
        <w:t xml:space="preserve"> геополитически</w:t>
      </w:r>
      <w:r w:rsidR="00881029" w:rsidRPr="00A67C3A">
        <w:rPr>
          <w:sz w:val="28"/>
          <w:szCs w:val="28"/>
        </w:rPr>
        <w:t>е</w:t>
      </w:r>
      <w:r w:rsidR="00435AF8" w:rsidRPr="00A67C3A">
        <w:rPr>
          <w:sz w:val="28"/>
          <w:szCs w:val="28"/>
        </w:rPr>
        <w:t>, экологически</w:t>
      </w:r>
      <w:r w:rsidR="00881029" w:rsidRPr="00A67C3A">
        <w:rPr>
          <w:sz w:val="28"/>
          <w:szCs w:val="28"/>
        </w:rPr>
        <w:t>е</w:t>
      </w:r>
      <w:r w:rsidR="00435AF8" w:rsidRPr="00A67C3A">
        <w:rPr>
          <w:sz w:val="28"/>
          <w:szCs w:val="28"/>
        </w:rPr>
        <w:t xml:space="preserve"> и социальны</w:t>
      </w:r>
      <w:r w:rsidR="00881029" w:rsidRPr="00A67C3A">
        <w:rPr>
          <w:sz w:val="28"/>
          <w:szCs w:val="28"/>
        </w:rPr>
        <w:t>е</w:t>
      </w:r>
      <w:r w:rsidR="00435AF8" w:rsidRPr="00A67C3A">
        <w:rPr>
          <w:sz w:val="28"/>
          <w:szCs w:val="28"/>
        </w:rPr>
        <w:t xml:space="preserve"> риск</w:t>
      </w:r>
      <w:r w:rsidR="00881029" w:rsidRPr="00A67C3A">
        <w:rPr>
          <w:sz w:val="28"/>
          <w:szCs w:val="28"/>
        </w:rPr>
        <w:t>и</w:t>
      </w:r>
      <w:r w:rsidR="00435AF8" w:rsidRPr="00A67C3A">
        <w:rPr>
          <w:sz w:val="28"/>
          <w:szCs w:val="28"/>
        </w:rPr>
        <w:t>, усилени</w:t>
      </w:r>
      <w:r w:rsidR="00881029" w:rsidRPr="00A67C3A">
        <w:rPr>
          <w:sz w:val="28"/>
          <w:szCs w:val="28"/>
        </w:rPr>
        <w:t>е</w:t>
      </w:r>
      <w:r w:rsidR="00435AF8" w:rsidRPr="00A67C3A">
        <w:rPr>
          <w:sz w:val="28"/>
          <w:szCs w:val="28"/>
        </w:rPr>
        <w:t xml:space="preserve"> противоречий между странами. </w:t>
      </w:r>
      <w:r w:rsidR="00746CC8">
        <w:rPr>
          <w:sz w:val="28"/>
          <w:szCs w:val="28"/>
        </w:rPr>
        <w:t>Данные</w:t>
      </w:r>
      <w:r w:rsidR="002A2509" w:rsidRPr="00A67C3A">
        <w:rPr>
          <w:sz w:val="28"/>
          <w:szCs w:val="28"/>
        </w:rPr>
        <w:t xml:space="preserve"> </w:t>
      </w:r>
      <w:r w:rsidR="00746CC8">
        <w:rPr>
          <w:sz w:val="28"/>
          <w:szCs w:val="28"/>
        </w:rPr>
        <w:t>факторы ограничиваю</w:t>
      </w:r>
      <w:r w:rsidR="002A2509" w:rsidRPr="00A67C3A">
        <w:rPr>
          <w:sz w:val="28"/>
          <w:szCs w:val="28"/>
        </w:rPr>
        <w:t xml:space="preserve">т потенциал глобального развития и роста, в частности </w:t>
      </w:r>
      <w:r w:rsidR="006E6879" w:rsidRPr="00A67C3A">
        <w:rPr>
          <w:sz w:val="28"/>
          <w:szCs w:val="28"/>
        </w:rPr>
        <w:t xml:space="preserve">в области </w:t>
      </w:r>
      <w:r w:rsidR="002A2509" w:rsidRPr="00A67C3A">
        <w:rPr>
          <w:sz w:val="28"/>
          <w:szCs w:val="28"/>
        </w:rPr>
        <w:t>Целей устойчивого развития ООН-2030</w:t>
      </w:r>
      <w:r w:rsidR="008B7FE9">
        <w:rPr>
          <w:sz w:val="28"/>
          <w:szCs w:val="28"/>
        </w:rPr>
        <w:t xml:space="preserve"> </w:t>
      </w:r>
      <w:r w:rsidR="00880793">
        <w:rPr>
          <w:sz w:val="28"/>
          <w:szCs w:val="28"/>
        </w:rPr>
        <w:t>(далее – ЦУР ООН)</w:t>
      </w:r>
      <w:r w:rsidR="002A2509" w:rsidRPr="00A67C3A">
        <w:rPr>
          <w:sz w:val="28"/>
          <w:szCs w:val="28"/>
        </w:rPr>
        <w:t xml:space="preserve">. </w:t>
      </w:r>
      <w:r w:rsidR="006E6879" w:rsidRPr="00A67C3A">
        <w:rPr>
          <w:sz w:val="28"/>
          <w:szCs w:val="28"/>
        </w:rPr>
        <w:t>П</w:t>
      </w:r>
      <w:r w:rsidR="002A2509" w:rsidRPr="00A67C3A">
        <w:rPr>
          <w:sz w:val="28"/>
          <w:szCs w:val="28"/>
        </w:rPr>
        <w:t>роблем</w:t>
      </w:r>
      <w:r w:rsidR="006E6879" w:rsidRPr="00A67C3A">
        <w:rPr>
          <w:sz w:val="28"/>
          <w:szCs w:val="28"/>
        </w:rPr>
        <w:t>ы</w:t>
      </w:r>
      <w:r w:rsidR="002A2509" w:rsidRPr="00A67C3A">
        <w:rPr>
          <w:sz w:val="28"/>
          <w:szCs w:val="28"/>
        </w:rPr>
        <w:t xml:space="preserve"> разработки, реализации и оценки эффективности принимаемых регуляторных мер</w:t>
      </w:r>
      <w:r w:rsidR="006E6879" w:rsidRPr="00A67C3A">
        <w:rPr>
          <w:sz w:val="28"/>
          <w:szCs w:val="28"/>
        </w:rPr>
        <w:t xml:space="preserve"> стоят как никогда остро</w:t>
      </w:r>
      <w:r w:rsidR="002A2509" w:rsidRPr="00A67C3A">
        <w:rPr>
          <w:sz w:val="28"/>
          <w:szCs w:val="28"/>
        </w:rPr>
        <w:t>. Высокая степень неопределенности будущего и существующие риски заставляют государства ограничивать финансирование «развития» в пользу</w:t>
      </w:r>
      <w:r w:rsidR="00746CC8">
        <w:rPr>
          <w:sz w:val="28"/>
          <w:szCs w:val="28"/>
        </w:rPr>
        <w:t xml:space="preserve"> поддержания</w:t>
      </w:r>
      <w:r w:rsidR="002A2509" w:rsidRPr="00A67C3A">
        <w:rPr>
          <w:sz w:val="28"/>
          <w:szCs w:val="28"/>
        </w:rPr>
        <w:t xml:space="preserve"> «стабильности», </w:t>
      </w:r>
      <w:r w:rsidR="00746CC8">
        <w:rPr>
          <w:sz w:val="28"/>
          <w:szCs w:val="28"/>
        </w:rPr>
        <w:t>за</w:t>
      </w:r>
      <w:r w:rsidR="005570FB" w:rsidRPr="00A67C3A">
        <w:rPr>
          <w:sz w:val="28"/>
          <w:szCs w:val="28"/>
        </w:rPr>
        <w:t xml:space="preserve">меняя </w:t>
      </w:r>
      <w:proofErr w:type="spellStart"/>
      <w:r w:rsidR="00746CC8">
        <w:rPr>
          <w:sz w:val="28"/>
          <w:szCs w:val="28"/>
        </w:rPr>
        <w:t>проактивные</w:t>
      </w:r>
      <w:proofErr w:type="spellEnd"/>
      <w:r w:rsidR="005570FB" w:rsidRPr="00A67C3A">
        <w:rPr>
          <w:sz w:val="28"/>
          <w:szCs w:val="28"/>
        </w:rPr>
        <w:t xml:space="preserve"> мер</w:t>
      </w:r>
      <w:r w:rsidR="00746CC8">
        <w:rPr>
          <w:sz w:val="28"/>
          <w:szCs w:val="28"/>
        </w:rPr>
        <w:t>ы</w:t>
      </w:r>
      <w:r w:rsidR="005570FB" w:rsidRPr="00A67C3A">
        <w:rPr>
          <w:sz w:val="28"/>
          <w:szCs w:val="28"/>
        </w:rPr>
        <w:t xml:space="preserve"> консервативным</w:t>
      </w:r>
      <w:r w:rsidR="00746CC8">
        <w:rPr>
          <w:sz w:val="28"/>
          <w:szCs w:val="28"/>
        </w:rPr>
        <w:t>и подходами и практиками</w:t>
      </w:r>
      <w:r w:rsidR="002A2509" w:rsidRPr="00A67C3A">
        <w:rPr>
          <w:sz w:val="28"/>
          <w:szCs w:val="28"/>
        </w:rPr>
        <w:t>.</w:t>
      </w:r>
      <w:r w:rsidR="005570FB" w:rsidRPr="00A67C3A">
        <w:rPr>
          <w:sz w:val="28"/>
          <w:szCs w:val="28"/>
        </w:rPr>
        <w:t xml:space="preserve"> </w:t>
      </w:r>
    </w:p>
    <w:p w14:paraId="5F209AD3" w14:textId="77777777" w:rsidR="00981BBF" w:rsidRDefault="005205B6" w:rsidP="00981BBF">
      <w:pPr>
        <w:ind w:firstLine="0"/>
        <w:rPr>
          <w:b/>
          <w:sz w:val="28"/>
          <w:szCs w:val="28"/>
        </w:rPr>
      </w:pPr>
      <w:r w:rsidRPr="00A67C3A">
        <w:rPr>
          <w:b/>
          <w:sz w:val="28"/>
          <w:szCs w:val="28"/>
        </w:rPr>
        <w:t xml:space="preserve">Цель семинара </w:t>
      </w:r>
    </w:p>
    <w:p w14:paraId="007BA355" w14:textId="6A6FDE84" w:rsidR="004500EF" w:rsidRPr="00A67C3A" w:rsidRDefault="00880793" w:rsidP="007363B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A67C3A">
        <w:rPr>
          <w:sz w:val="28"/>
          <w:szCs w:val="28"/>
        </w:rPr>
        <w:t>бсу</w:t>
      </w:r>
      <w:r>
        <w:rPr>
          <w:sz w:val="28"/>
          <w:szCs w:val="28"/>
        </w:rPr>
        <w:t xml:space="preserve">ждение </w:t>
      </w:r>
      <w:r w:rsidR="00BF4589" w:rsidRPr="00A67C3A">
        <w:rPr>
          <w:sz w:val="28"/>
          <w:szCs w:val="28"/>
        </w:rPr>
        <w:t xml:space="preserve">перспектив достижения </w:t>
      </w:r>
      <w:r w:rsidR="005205B6" w:rsidRPr="00A67C3A">
        <w:rPr>
          <w:sz w:val="28"/>
          <w:szCs w:val="28"/>
        </w:rPr>
        <w:t>ЦУР ООН к 2030 году в текущих торгово-экономических</w:t>
      </w:r>
      <w:r w:rsidR="009D635B" w:rsidRPr="00A67C3A">
        <w:rPr>
          <w:sz w:val="28"/>
          <w:szCs w:val="28"/>
        </w:rPr>
        <w:t>,</w:t>
      </w:r>
      <w:r w:rsidR="005205B6" w:rsidRPr="00A67C3A">
        <w:rPr>
          <w:sz w:val="28"/>
          <w:szCs w:val="28"/>
        </w:rPr>
        <w:t xml:space="preserve"> политических </w:t>
      </w:r>
      <w:r w:rsidR="009D635B" w:rsidRPr="00A67C3A">
        <w:rPr>
          <w:sz w:val="28"/>
          <w:szCs w:val="28"/>
        </w:rPr>
        <w:t xml:space="preserve">и социальных </w:t>
      </w:r>
      <w:r w:rsidR="005205B6" w:rsidRPr="00A67C3A">
        <w:rPr>
          <w:sz w:val="28"/>
          <w:szCs w:val="28"/>
        </w:rPr>
        <w:t>условиях, в контексте рост</w:t>
      </w:r>
      <w:r w:rsidR="000B6E53" w:rsidRPr="00A67C3A">
        <w:rPr>
          <w:sz w:val="28"/>
          <w:szCs w:val="28"/>
        </w:rPr>
        <w:t>а</w:t>
      </w:r>
      <w:r w:rsidR="005205B6" w:rsidRPr="00A67C3A">
        <w:rPr>
          <w:sz w:val="28"/>
          <w:szCs w:val="28"/>
        </w:rPr>
        <w:t xml:space="preserve"> противоречий</w:t>
      </w:r>
      <w:r w:rsidR="000B6E53" w:rsidRPr="00A67C3A">
        <w:rPr>
          <w:sz w:val="28"/>
          <w:szCs w:val="28"/>
        </w:rPr>
        <w:t xml:space="preserve"> и</w:t>
      </w:r>
      <w:r w:rsidR="005205B6" w:rsidRPr="00A67C3A">
        <w:rPr>
          <w:sz w:val="28"/>
          <w:szCs w:val="28"/>
        </w:rPr>
        <w:t xml:space="preserve"> </w:t>
      </w:r>
      <w:r w:rsidR="000B6E53" w:rsidRPr="00A67C3A">
        <w:rPr>
          <w:sz w:val="28"/>
          <w:szCs w:val="28"/>
        </w:rPr>
        <w:t xml:space="preserve">противостояний в мировой экономике и </w:t>
      </w:r>
      <w:r>
        <w:rPr>
          <w:sz w:val="28"/>
          <w:szCs w:val="28"/>
        </w:rPr>
        <w:t xml:space="preserve">сокращения стимулов </w:t>
      </w:r>
      <w:r w:rsidR="000B6E53" w:rsidRPr="00A67C3A">
        <w:rPr>
          <w:sz w:val="28"/>
          <w:szCs w:val="28"/>
        </w:rPr>
        <w:t xml:space="preserve">для устойчивого роста. </w:t>
      </w:r>
    </w:p>
    <w:p w14:paraId="2235930D" w14:textId="482ADF46" w:rsidR="004500EF" w:rsidRPr="00A67C3A" w:rsidRDefault="00BF4589" w:rsidP="007363B1">
      <w:pPr>
        <w:ind w:firstLine="567"/>
        <w:rPr>
          <w:sz w:val="28"/>
          <w:szCs w:val="28"/>
        </w:rPr>
      </w:pPr>
      <w:r w:rsidRPr="00A67C3A">
        <w:rPr>
          <w:sz w:val="28"/>
          <w:szCs w:val="28"/>
        </w:rPr>
        <w:t>Концептуальные вопросы семинара:</w:t>
      </w:r>
    </w:p>
    <w:p w14:paraId="15211E95" w14:textId="02B2260B" w:rsidR="00D75FEB" w:rsidRPr="00D75FEB" w:rsidRDefault="000B6E53" w:rsidP="008B7FE9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 w:rsidRPr="00D75FEB">
        <w:rPr>
          <w:sz w:val="28"/>
          <w:szCs w:val="28"/>
        </w:rPr>
        <w:t>Возможно ли достижени</w:t>
      </w:r>
      <w:r w:rsidR="004500EF" w:rsidRPr="00D75FEB">
        <w:rPr>
          <w:sz w:val="28"/>
          <w:szCs w:val="28"/>
        </w:rPr>
        <w:t>е</w:t>
      </w:r>
      <w:r w:rsidRPr="00D75FEB">
        <w:rPr>
          <w:sz w:val="28"/>
          <w:szCs w:val="28"/>
        </w:rPr>
        <w:t xml:space="preserve"> ЦУР ООН (или большинства из них) в условиях </w:t>
      </w:r>
      <w:r w:rsidR="00746CC8">
        <w:rPr>
          <w:sz w:val="28"/>
          <w:szCs w:val="28"/>
        </w:rPr>
        <w:t>замедления</w:t>
      </w:r>
      <w:r w:rsidRPr="00D75FEB">
        <w:rPr>
          <w:sz w:val="28"/>
          <w:szCs w:val="28"/>
        </w:rPr>
        <w:t xml:space="preserve"> темпов роста экономики и торговли</w:t>
      </w:r>
      <w:r w:rsidR="00120535" w:rsidRPr="00D75FEB">
        <w:rPr>
          <w:sz w:val="28"/>
          <w:szCs w:val="28"/>
        </w:rPr>
        <w:t xml:space="preserve">: </w:t>
      </w:r>
      <w:r w:rsidR="00746CC8">
        <w:rPr>
          <w:sz w:val="28"/>
          <w:szCs w:val="28"/>
        </w:rPr>
        <w:t>причинно-следственные связи</w:t>
      </w:r>
      <w:r w:rsidR="00120535" w:rsidRPr="00D75FEB">
        <w:rPr>
          <w:sz w:val="28"/>
          <w:szCs w:val="28"/>
        </w:rPr>
        <w:t>?</w:t>
      </w:r>
    </w:p>
    <w:p w14:paraId="17B4B1F9" w14:textId="77777777" w:rsidR="00D75FEB" w:rsidRPr="00D75FEB" w:rsidRDefault="00D75FEB" w:rsidP="00D75FEB">
      <w:pPr>
        <w:pStyle w:val="a4"/>
        <w:ind w:left="927" w:firstLine="0"/>
        <w:rPr>
          <w:b/>
          <w:sz w:val="28"/>
          <w:szCs w:val="28"/>
        </w:rPr>
      </w:pPr>
    </w:p>
    <w:p w14:paraId="2AE1B780" w14:textId="77777777" w:rsidR="00D75FEB" w:rsidRPr="00D75FEB" w:rsidRDefault="00FF3444" w:rsidP="008B7FE9">
      <w:pPr>
        <w:pStyle w:val="a4"/>
        <w:numPr>
          <w:ilvl w:val="0"/>
          <w:numId w:val="15"/>
        </w:numPr>
        <w:spacing w:after="0"/>
        <w:rPr>
          <w:b/>
          <w:sz w:val="28"/>
          <w:szCs w:val="28"/>
        </w:rPr>
      </w:pPr>
      <w:r w:rsidRPr="00D75FEB">
        <w:rPr>
          <w:sz w:val="28"/>
          <w:szCs w:val="28"/>
        </w:rPr>
        <w:lastRenderedPageBreak/>
        <w:t xml:space="preserve">Что важнее: накормить людей или снизить уровень неравенства между ними? </w:t>
      </w:r>
      <w:r w:rsidR="00120535" w:rsidRPr="00D75FEB">
        <w:rPr>
          <w:sz w:val="28"/>
          <w:szCs w:val="28"/>
        </w:rPr>
        <w:t xml:space="preserve">Может ли «инвестирование» в инклюзивность стать драйвером для развития мировой и национальных экономик? </w:t>
      </w:r>
      <w:r w:rsidR="00A87EE3" w:rsidRPr="00D75FEB">
        <w:rPr>
          <w:sz w:val="28"/>
          <w:szCs w:val="28"/>
        </w:rPr>
        <w:t>Какие инструменты можно использовать для привлечения необходимого финансирования?</w:t>
      </w:r>
    </w:p>
    <w:p w14:paraId="331FC252" w14:textId="60B84BE9" w:rsidR="006B644C" w:rsidRPr="00D75FEB" w:rsidRDefault="006B644C" w:rsidP="008B7FE9">
      <w:pPr>
        <w:spacing w:after="0"/>
        <w:ind w:firstLine="150"/>
        <w:rPr>
          <w:b/>
          <w:sz w:val="28"/>
          <w:szCs w:val="28"/>
        </w:rPr>
      </w:pPr>
    </w:p>
    <w:p w14:paraId="227DDC64" w14:textId="489E3FF5" w:rsidR="006B644C" w:rsidRPr="00A67C3A" w:rsidRDefault="006B644C" w:rsidP="008B7FE9">
      <w:pPr>
        <w:pStyle w:val="a4"/>
        <w:numPr>
          <w:ilvl w:val="0"/>
          <w:numId w:val="15"/>
        </w:numPr>
        <w:rPr>
          <w:b/>
          <w:sz w:val="28"/>
          <w:szCs w:val="28"/>
        </w:rPr>
      </w:pPr>
      <w:r w:rsidRPr="00A67C3A">
        <w:rPr>
          <w:sz w:val="28"/>
          <w:szCs w:val="28"/>
        </w:rPr>
        <w:t>Каким проблемам должна быть уделена первостепенная значимость в ближайшие 10 лет для того, чтобы приблизить достижение ЦУР ООН с учетом наблюдаемых глобальных рисков, а также обострения противоречий и торговых войн между странами?</w:t>
      </w:r>
    </w:p>
    <w:p w14:paraId="0FB6B230" w14:textId="77777777" w:rsidR="00880793" w:rsidRDefault="00880793" w:rsidP="00C718E7">
      <w:pPr>
        <w:ind w:firstLine="0"/>
        <w:rPr>
          <w:b/>
          <w:sz w:val="28"/>
          <w:szCs w:val="28"/>
        </w:rPr>
      </w:pPr>
    </w:p>
    <w:p w14:paraId="04A1AAED" w14:textId="77777777" w:rsidR="00C718E7" w:rsidRPr="00A67C3A" w:rsidRDefault="00C718E7" w:rsidP="00C718E7">
      <w:pPr>
        <w:ind w:firstLine="0"/>
        <w:rPr>
          <w:b/>
          <w:sz w:val="28"/>
          <w:szCs w:val="28"/>
        </w:rPr>
      </w:pPr>
      <w:r w:rsidRPr="00A67C3A">
        <w:rPr>
          <w:b/>
          <w:sz w:val="28"/>
          <w:szCs w:val="28"/>
        </w:rPr>
        <w:t>Модераторы:</w:t>
      </w:r>
    </w:p>
    <w:p w14:paraId="4926F839" w14:textId="1945214F" w:rsidR="00C718E7" w:rsidRPr="00A67C3A" w:rsidRDefault="00C718E7" w:rsidP="00C718E7">
      <w:pPr>
        <w:pStyle w:val="a4"/>
        <w:spacing w:after="0"/>
        <w:ind w:left="0" w:firstLine="0"/>
        <w:rPr>
          <w:sz w:val="28"/>
          <w:szCs w:val="28"/>
        </w:rPr>
      </w:pPr>
      <w:r w:rsidRPr="00A67C3A">
        <w:rPr>
          <w:b/>
          <w:sz w:val="28"/>
          <w:szCs w:val="28"/>
        </w:rPr>
        <w:t>Глазьев Сергей Юрьевич</w:t>
      </w:r>
      <w:r w:rsidRPr="00A67C3A">
        <w:rPr>
          <w:sz w:val="28"/>
          <w:szCs w:val="28"/>
        </w:rPr>
        <w:t>, член Коллегии (Министр) по интеграции и макроэкономике</w:t>
      </w:r>
      <w:r w:rsidRPr="00A67C3A">
        <w:rPr>
          <w:b/>
          <w:sz w:val="28"/>
          <w:szCs w:val="28"/>
        </w:rPr>
        <w:t xml:space="preserve"> </w:t>
      </w:r>
      <w:r w:rsidR="00880793">
        <w:rPr>
          <w:b/>
          <w:sz w:val="28"/>
          <w:szCs w:val="28"/>
        </w:rPr>
        <w:t>ЕЭК</w:t>
      </w:r>
    </w:p>
    <w:p w14:paraId="770D9066" w14:textId="0C1B8A40" w:rsidR="00C718E7" w:rsidRPr="00A67C3A" w:rsidRDefault="00C718E7" w:rsidP="00C718E7">
      <w:pPr>
        <w:ind w:firstLine="0"/>
        <w:rPr>
          <w:i/>
          <w:sz w:val="28"/>
          <w:szCs w:val="28"/>
        </w:rPr>
      </w:pPr>
      <w:r w:rsidRPr="00A67C3A">
        <w:rPr>
          <w:b/>
          <w:sz w:val="28"/>
          <w:szCs w:val="28"/>
        </w:rPr>
        <w:t>Суворов Игорь Георгиевич</w:t>
      </w:r>
      <w:r w:rsidRPr="00A67C3A">
        <w:rPr>
          <w:sz w:val="28"/>
          <w:szCs w:val="28"/>
        </w:rPr>
        <w:t>, президент</w:t>
      </w:r>
      <w:r w:rsidRPr="00A67C3A">
        <w:rPr>
          <w:b/>
          <w:sz w:val="28"/>
          <w:szCs w:val="28"/>
        </w:rPr>
        <w:t xml:space="preserve"> </w:t>
      </w:r>
      <w:r w:rsidR="00880793" w:rsidRPr="00A67C3A">
        <w:rPr>
          <w:b/>
          <w:sz w:val="28"/>
          <w:szCs w:val="28"/>
        </w:rPr>
        <w:t>Межгосударственн</w:t>
      </w:r>
      <w:r w:rsidR="00880793">
        <w:rPr>
          <w:b/>
          <w:sz w:val="28"/>
          <w:szCs w:val="28"/>
        </w:rPr>
        <w:t>ого</w:t>
      </w:r>
      <w:r w:rsidR="00880793" w:rsidRPr="00A67C3A">
        <w:rPr>
          <w:b/>
          <w:sz w:val="28"/>
          <w:szCs w:val="28"/>
        </w:rPr>
        <w:t xml:space="preserve"> банк</w:t>
      </w:r>
      <w:r w:rsidR="00880793">
        <w:rPr>
          <w:b/>
          <w:sz w:val="28"/>
          <w:szCs w:val="28"/>
        </w:rPr>
        <w:t>а</w:t>
      </w:r>
      <w:r w:rsidR="00880793" w:rsidRPr="00A67C3A">
        <w:rPr>
          <w:b/>
          <w:sz w:val="28"/>
          <w:szCs w:val="28"/>
        </w:rPr>
        <w:t xml:space="preserve"> </w:t>
      </w:r>
      <w:r w:rsidRPr="00A67C3A">
        <w:rPr>
          <w:i/>
          <w:sz w:val="28"/>
          <w:szCs w:val="28"/>
        </w:rPr>
        <w:t>(участие подтверждено)</w:t>
      </w:r>
    </w:p>
    <w:p w14:paraId="0E6831B3" w14:textId="20305AFD" w:rsidR="00567FB1" w:rsidRPr="00A67C3A" w:rsidRDefault="00567FB1" w:rsidP="00C718E7">
      <w:pPr>
        <w:ind w:firstLine="0"/>
        <w:rPr>
          <w:b/>
          <w:sz w:val="28"/>
          <w:szCs w:val="28"/>
        </w:rPr>
      </w:pPr>
      <w:r w:rsidRPr="00A67C3A">
        <w:rPr>
          <w:b/>
          <w:sz w:val="28"/>
          <w:szCs w:val="28"/>
        </w:rPr>
        <w:t>Приглашены к участию:</w:t>
      </w:r>
    </w:p>
    <w:p w14:paraId="31717C1B" w14:textId="37042C21" w:rsidR="00D26435" w:rsidRPr="00A67C3A" w:rsidRDefault="002C38B6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A67C3A">
        <w:rPr>
          <w:b/>
          <w:sz w:val="28"/>
          <w:szCs w:val="28"/>
        </w:rPr>
        <w:t xml:space="preserve">Аннет </w:t>
      </w:r>
      <w:proofErr w:type="spellStart"/>
      <w:r w:rsidRPr="00A67C3A">
        <w:rPr>
          <w:b/>
          <w:sz w:val="28"/>
          <w:szCs w:val="28"/>
        </w:rPr>
        <w:t>Киобе</w:t>
      </w:r>
      <w:proofErr w:type="spellEnd"/>
      <w:r w:rsidR="00665B7D" w:rsidRPr="00A67C3A">
        <w:rPr>
          <w:sz w:val="28"/>
          <w:szCs w:val="28"/>
        </w:rPr>
        <w:t xml:space="preserve">, постоянный представитель </w:t>
      </w:r>
      <w:r w:rsidR="000C2D11">
        <w:rPr>
          <w:b/>
          <w:sz w:val="28"/>
          <w:szCs w:val="28"/>
        </w:rPr>
        <w:t xml:space="preserve">Международного валютного фонда </w:t>
      </w:r>
      <w:r w:rsidR="00665B7D" w:rsidRPr="00A67C3A">
        <w:rPr>
          <w:sz w:val="28"/>
          <w:szCs w:val="28"/>
        </w:rPr>
        <w:t>в Российской Федерации</w:t>
      </w:r>
    </w:p>
    <w:p w14:paraId="0E064058" w14:textId="5FA19B50" w:rsidR="00A410C1" w:rsidRPr="00A67C3A" w:rsidRDefault="00A410C1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r w:rsidRPr="00A67C3A">
        <w:rPr>
          <w:b/>
          <w:sz w:val="28"/>
          <w:szCs w:val="28"/>
        </w:rPr>
        <w:t xml:space="preserve">Игорь </w:t>
      </w:r>
      <w:proofErr w:type="spellStart"/>
      <w:r w:rsidRPr="00A67C3A">
        <w:rPr>
          <w:b/>
          <w:sz w:val="28"/>
          <w:szCs w:val="28"/>
        </w:rPr>
        <w:t>Паунович</w:t>
      </w:r>
      <w:proofErr w:type="spellEnd"/>
      <w:r w:rsidRPr="00A67C3A">
        <w:rPr>
          <w:sz w:val="28"/>
          <w:szCs w:val="28"/>
        </w:rPr>
        <w:t>, глава подразделения глобализации и стратегий развития</w:t>
      </w:r>
      <w:r w:rsidRPr="00A67C3A">
        <w:rPr>
          <w:b/>
          <w:sz w:val="28"/>
          <w:szCs w:val="28"/>
        </w:rPr>
        <w:t xml:space="preserve"> </w:t>
      </w:r>
      <w:r w:rsidR="000C2D11">
        <w:rPr>
          <w:b/>
          <w:sz w:val="28"/>
          <w:szCs w:val="28"/>
        </w:rPr>
        <w:t>Конференции ООН по торговле и развитию</w:t>
      </w:r>
      <w:r w:rsidR="000C2D11" w:rsidRPr="00A67C3A">
        <w:rPr>
          <w:i/>
          <w:sz w:val="28"/>
          <w:szCs w:val="28"/>
        </w:rPr>
        <w:t xml:space="preserve"> </w:t>
      </w:r>
      <w:r w:rsidRPr="00A67C3A">
        <w:rPr>
          <w:i/>
          <w:sz w:val="28"/>
          <w:szCs w:val="28"/>
        </w:rPr>
        <w:t>(участие подтверждено)</w:t>
      </w:r>
      <w:r w:rsidRPr="00A67C3A">
        <w:rPr>
          <w:sz w:val="28"/>
          <w:szCs w:val="28"/>
        </w:rPr>
        <w:t xml:space="preserve"> </w:t>
      </w:r>
    </w:p>
    <w:p w14:paraId="2DB8059D" w14:textId="655FEFCE" w:rsidR="00791C3E" w:rsidRPr="00791C3E" w:rsidRDefault="005867E7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Рено </w:t>
      </w:r>
      <w:proofErr w:type="spellStart"/>
      <w:r>
        <w:rPr>
          <w:b/>
          <w:sz w:val="28"/>
          <w:szCs w:val="28"/>
        </w:rPr>
        <w:t>Селигман</w:t>
      </w:r>
      <w:proofErr w:type="spellEnd"/>
      <w:r w:rsidR="00665B7D" w:rsidRPr="00791C3E">
        <w:rPr>
          <w:sz w:val="28"/>
          <w:szCs w:val="28"/>
        </w:rPr>
        <w:t xml:space="preserve">, постоянный представитель </w:t>
      </w:r>
      <w:r w:rsidR="00791C3E" w:rsidRPr="00791C3E">
        <w:rPr>
          <w:b/>
          <w:sz w:val="28"/>
          <w:szCs w:val="28"/>
        </w:rPr>
        <w:t>Всемирного банка</w:t>
      </w:r>
      <w:r w:rsidR="00791C3E" w:rsidRPr="00791C3E">
        <w:rPr>
          <w:sz w:val="28"/>
          <w:szCs w:val="28"/>
        </w:rPr>
        <w:t xml:space="preserve"> </w:t>
      </w:r>
      <w:r w:rsidR="00665B7D" w:rsidRPr="00791C3E">
        <w:rPr>
          <w:sz w:val="28"/>
          <w:szCs w:val="28"/>
        </w:rPr>
        <w:t>в Российской Федерации, Европе и Центральной Азии;</w:t>
      </w:r>
    </w:p>
    <w:p w14:paraId="4BF00610" w14:textId="2A1AB8EC" w:rsidR="00A40BB9" w:rsidRPr="00791C3E" w:rsidRDefault="00A40BB9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r w:rsidRPr="00791C3E">
        <w:rPr>
          <w:b/>
          <w:sz w:val="28"/>
          <w:szCs w:val="28"/>
        </w:rPr>
        <w:t>Кристофер Миллер</w:t>
      </w:r>
      <w:r w:rsidR="00665B7D" w:rsidRPr="00791C3E">
        <w:rPr>
          <w:sz w:val="28"/>
          <w:szCs w:val="28"/>
        </w:rPr>
        <w:t xml:space="preserve">, руководитель программ </w:t>
      </w:r>
      <w:r w:rsidR="00791C3E" w:rsidRPr="00791C3E">
        <w:rPr>
          <w:b/>
          <w:sz w:val="28"/>
          <w:szCs w:val="28"/>
        </w:rPr>
        <w:t>Всемирного банка</w:t>
      </w:r>
      <w:r w:rsidR="00791C3E" w:rsidRPr="00791C3E">
        <w:rPr>
          <w:sz w:val="28"/>
          <w:szCs w:val="28"/>
        </w:rPr>
        <w:t xml:space="preserve"> </w:t>
      </w:r>
      <w:r w:rsidR="00665B7D" w:rsidRPr="00791C3E">
        <w:rPr>
          <w:sz w:val="28"/>
          <w:szCs w:val="28"/>
        </w:rPr>
        <w:t>в Российской Федерации</w:t>
      </w:r>
      <w:r w:rsidR="00791C3E">
        <w:rPr>
          <w:sz w:val="28"/>
          <w:szCs w:val="28"/>
        </w:rPr>
        <w:t>;</w:t>
      </w:r>
    </w:p>
    <w:p w14:paraId="19A0028C" w14:textId="1A80CBED" w:rsidR="00791C3E" w:rsidRPr="00393C98" w:rsidRDefault="00791C3E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i/>
          <w:sz w:val="28"/>
          <w:szCs w:val="28"/>
        </w:rPr>
      </w:pPr>
      <w:proofErr w:type="spellStart"/>
      <w:r w:rsidRPr="00A67C3A">
        <w:rPr>
          <w:b/>
          <w:sz w:val="28"/>
          <w:szCs w:val="28"/>
        </w:rPr>
        <w:t>Мия</w:t>
      </w:r>
      <w:proofErr w:type="spellEnd"/>
      <w:r w:rsidRPr="00A67C3A">
        <w:rPr>
          <w:b/>
          <w:sz w:val="28"/>
          <w:szCs w:val="28"/>
        </w:rPr>
        <w:t xml:space="preserve"> </w:t>
      </w:r>
      <w:proofErr w:type="spellStart"/>
      <w:r w:rsidRPr="00393C98">
        <w:rPr>
          <w:b/>
          <w:sz w:val="28"/>
          <w:szCs w:val="28"/>
        </w:rPr>
        <w:t>Микич</w:t>
      </w:r>
      <w:proofErr w:type="spellEnd"/>
      <w:r w:rsidRPr="00393C98">
        <w:rPr>
          <w:sz w:val="28"/>
          <w:szCs w:val="28"/>
        </w:rPr>
        <w:t xml:space="preserve">, </w:t>
      </w:r>
      <w:r w:rsidR="00562084" w:rsidRPr="00393C98">
        <w:rPr>
          <w:sz w:val="28"/>
          <w:szCs w:val="28"/>
        </w:rPr>
        <w:t>директор</w:t>
      </w:r>
      <w:r w:rsidRPr="00393C98">
        <w:rPr>
          <w:sz w:val="28"/>
          <w:szCs w:val="28"/>
        </w:rPr>
        <w:t xml:space="preserve"> подразделения по торговле, инвестициям и инновациям</w:t>
      </w:r>
      <w:r w:rsidRPr="00393C98">
        <w:rPr>
          <w:b/>
          <w:sz w:val="28"/>
          <w:szCs w:val="28"/>
        </w:rPr>
        <w:t xml:space="preserve"> </w:t>
      </w:r>
      <w:r w:rsidR="000C2D11" w:rsidRPr="00393C98">
        <w:rPr>
          <w:b/>
          <w:sz w:val="28"/>
          <w:szCs w:val="28"/>
        </w:rPr>
        <w:t>Э</w:t>
      </w:r>
      <w:r w:rsidRPr="00393C98">
        <w:rPr>
          <w:b/>
          <w:sz w:val="28"/>
          <w:szCs w:val="28"/>
        </w:rPr>
        <w:t>кономической и социальной комиссии</w:t>
      </w:r>
      <w:r w:rsidR="000C2D11" w:rsidRPr="00393C98">
        <w:rPr>
          <w:b/>
          <w:sz w:val="28"/>
          <w:szCs w:val="28"/>
        </w:rPr>
        <w:t xml:space="preserve"> ООН для Азии и Тихого океана</w:t>
      </w:r>
      <w:r w:rsidR="00364633" w:rsidRPr="00393C98">
        <w:rPr>
          <w:b/>
          <w:i/>
          <w:sz w:val="28"/>
          <w:szCs w:val="28"/>
        </w:rPr>
        <w:t xml:space="preserve"> </w:t>
      </w:r>
      <w:r w:rsidR="00364633" w:rsidRPr="00393C98">
        <w:rPr>
          <w:i/>
          <w:sz w:val="28"/>
          <w:szCs w:val="28"/>
        </w:rPr>
        <w:t xml:space="preserve">(подключение в режиме </w:t>
      </w:r>
      <w:r w:rsidR="00880793" w:rsidRPr="00393C98">
        <w:rPr>
          <w:i/>
          <w:sz w:val="28"/>
          <w:szCs w:val="28"/>
        </w:rPr>
        <w:t>видеоконференции</w:t>
      </w:r>
      <w:r w:rsidR="0040481C">
        <w:rPr>
          <w:i/>
          <w:sz w:val="28"/>
          <w:szCs w:val="28"/>
        </w:rPr>
        <w:t>; участие подтверждено</w:t>
      </w:r>
      <w:r w:rsidR="00364633" w:rsidRPr="00393C98">
        <w:rPr>
          <w:i/>
          <w:sz w:val="28"/>
          <w:szCs w:val="28"/>
        </w:rPr>
        <w:t>)</w:t>
      </w:r>
      <w:r w:rsidRPr="00393C98">
        <w:rPr>
          <w:sz w:val="28"/>
          <w:szCs w:val="28"/>
        </w:rPr>
        <w:t>;</w:t>
      </w:r>
    </w:p>
    <w:p w14:paraId="6635618E" w14:textId="10BD31EC" w:rsidR="00791C3E" w:rsidRPr="00393C98" w:rsidRDefault="00A40BB9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i/>
          <w:sz w:val="28"/>
          <w:szCs w:val="28"/>
        </w:rPr>
      </w:pPr>
      <w:proofErr w:type="spellStart"/>
      <w:r w:rsidRPr="00393C98">
        <w:rPr>
          <w:b/>
          <w:sz w:val="28"/>
          <w:szCs w:val="28"/>
        </w:rPr>
        <w:t>Хонжу</w:t>
      </w:r>
      <w:proofErr w:type="spellEnd"/>
      <w:r w:rsidRPr="00393C98">
        <w:rPr>
          <w:b/>
          <w:sz w:val="28"/>
          <w:szCs w:val="28"/>
        </w:rPr>
        <w:t xml:space="preserve"> Хам</w:t>
      </w:r>
      <w:r w:rsidR="00665B7D" w:rsidRPr="00393C98">
        <w:rPr>
          <w:sz w:val="28"/>
          <w:szCs w:val="28"/>
        </w:rPr>
        <w:t xml:space="preserve">, заместитель исполнительного секретаря </w:t>
      </w:r>
      <w:r w:rsidR="00791C3E" w:rsidRPr="00393C98">
        <w:rPr>
          <w:b/>
          <w:sz w:val="28"/>
          <w:szCs w:val="28"/>
        </w:rPr>
        <w:t>Экономической и социальной комиссии ООН для Азии и Тихого океана</w:t>
      </w:r>
      <w:r w:rsidR="00791C3E" w:rsidRPr="00393C98">
        <w:rPr>
          <w:sz w:val="28"/>
          <w:szCs w:val="28"/>
        </w:rPr>
        <w:t xml:space="preserve"> </w:t>
      </w:r>
      <w:r w:rsidR="00665B7D" w:rsidRPr="00393C98">
        <w:rPr>
          <w:sz w:val="28"/>
          <w:szCs w:val="28"/>
        </w:rPr>
        <w:t>по вопросам разработки программ, экономики и финансов</w:t>
      </w:r>
      <w:r w:rsidR="00791C3E" w:rsidRPr="00393C98">
        <w:rPr>
          <w:sz w:val="28"/>
          <w:szCs w:val="28"/>
        </w:rPr>
        <w:t>;</w:t>
      </w:r>
      <w:r w:rsidR="00D26435" w:rsidRPr="00393C98">
        <w:rPr>
          <w:b/>
          <w:sz w:val="28"/>
          <w:szCs w:val="28"/>
        </w:rPr>
        <w:t xml:space="preserve"> </w:t>
      </w:r>
    </w:p>
    <w:p w14:paraId="0B659A64" w14:textId="057D5EBA" w:rsidR="00A40BB9" w:rsidRPr="0040481C" w:rsidRDefault="00800ACC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proofErr w:type="spellStart"/>
      <w:r w:rsidRPr="00393C98">
        <w:rPr>
          <w:b/>
          <w:sz w:val="28"/>
          <w:szCs w:val="28"/>
        </w:rPr>
        <w:t>Овечко</w:t>
      </w:r>
      <w:proofErr w:type="spellEnd"/>
      <w:r w:rsidRPr="00393C98">
        <w:rPr>
          <w:b/>
          <w:sz w:val="28"/>
          <w:szCs w:val="28"/>
        </w:rPr>
        <w:t xml:space="preserve"> Геннадий Алексеевич</w:t>
      </w:r>
      <w:r w:rsidRPr="00393C98">
        <w:rPr>
          <w:sz w:val="28"/>
          <w:szCs w:val="28"/>
        </w:rPr>
        <w:t>, постоянный представитель Российской Федерации</w:t>
      </w:r>
      <w:r w:rsidR="00791C3E" w:rsidRPr="00393C98">
        <w:rPr>
          <w:sz w:val="28"/>
          <w:szCs w:val="28"/>
        </w:rPr>
        <w:t xml:space="preserve"> при</w:t>
      </w:r>
      <w:r w:rsidR="00791C3E" w:rsidRPr="00393C98">
        <w:rPr>
          <w:b/>
          <w:sz w:val="28"/>
          <w:szCs w:val="28"/>
        </w:rPr>
        <w:t xml:space="preserve"> Всемирной торговой организации</w:t>
      </w:r>
      <w:r w:rsidR="00791C3E" w:rsidRPr="00393C98">
        <w:rPr>
          <w:sz w:val="28"/>
          <w:szCs w:val="28"/>
        </w:rPr>
        <w:t>;</w:t>
      </w:r>
    </w:p>
    <w:p w14:paraId="2F69CD1C" w14:textId="306E8212" w:rsidR="0040481C" w:rsidRPr="00393C98" w:rsidRDefault="0040481C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Антониа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Карзанига</w:t>
      </w:r>
      <w:proofErr w:type="spellEnd"/>
      <w:r>
        <w:rPr>
          <w:sz w:val="28"/>
          <w:szCs w:val="28"/>
        </w:rPr>
        <w:t xml:space="preserve">, секретарь совета по торговле услугами </w:t>
      </w:r>
      <w:r w:rsidRPr="0040481C">
        <w:rPr>
          <w:b/>
          <w:sz w:val="28"/>
          <w:szCs w:val="28"/>
        </w:rPr>
        <w:t>Всемирной торговой организации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(участие подтверждено)</w:t>
      </w:r>
      <w:r>
        <w:rPr>
          <w:sz w:val="28"/>
          <w:szCs w:val="28"/>
        </w:rPr>
        <w:t>;</w:t>
      </w:r>
    </w:p>
    <w:p w14:paraId="28644609" w14:textId="09E075CA" w:rsidR="00A40BB9" w:rsidRPr="00393C98" w:rsidRDefault="00F62D4E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proofErr w:type="spellStart"/>
      <w:r w:rsidRPr="00393C98">
        <w:rPr>
          <w:b/>
          <w:sz w:val="28"/>
          <w:szCs w:val="28"/>
        </w:rPr>
        <w:t>Яц</w:t>
      </w:r>
      <w:r w:rsidR="00A40BB9" w:rsidRPr="00393C98">
        <w:rPr>
          <w:b/>
          <w:sz w:val="28"/>
          <w:szCs w:val="28"/>
        </w:rPr>
        <w:t>е</w:t>
      </w:r>
      <w:r w:rsidRPr="00393C98">
        <w:rPr>
          <w:b/>
          <w:sz w:val="28"/>
          <w:szCs w:val="28"/>
        </w:rPr>
        <w:t>к</w:t>
      </w:r>
      <w:proofErr w:type="spellEnd"/>
      <w:r w:rsidR="00A40BB9" w:rsidRPr="00393C98">
        <w:rPr>
          <w:b/>
          <w:sz w:val="28"/>
          <w:szCs w:val="28"/>
        </w:rPr>
        <w:t xml:space="preserve"> </w:t>
      </w:r>
      <w:proofErr w:type="spellStart"/>
      <w:r w:rsidR="00A40BB9" w:rsidRPr="00393C98">
        <w:rPr>
          <w:b/>
          <w:sz w:val="28"/>
          <w:szCs w:val="28"/>
        </w:rPr>
        <w:t>Цукровски</w:t>
      </w:r>
      <w:proofErr w:type="spellEnd"/>
      <w:r w:rsidR="00665B7D" w:rsidRPr="00393C98">
        <w:rPr>
          <w:sz w:val="28"/>
          <w:szCs w:val="28"/>
        </w:rPr>
        <w:t xml:space="preserve">, руководитель регионального подразделения </w:t>
      </w:r>
      <w:r w:rsidR="00791C3E" w:rsidRPr="00393C98">
        <w:rPr>
          <w:b/>
          <w:sz w:val="28"/>
          <w:szCs w:val="28"/>
        </w:rPr>
        <w:t xml:space="preserve">Организации объединенных наций по </w:t>
      </w:r>
      <w:r w:rsidRPr="00393C98">
        <w:rPr>
          <w:b/>
          <w:sz w:val="28"/>
          <w:szCs w:val="28"/>
        </w:rPr>
        <w:t>промышле</w:t>
      </w:r>
      <w:r w:rsidR="00791C3E" w:rsidRPr="00393C98">
        <w:rPr>
          <w:b/>
          <w:sz w:val="28"/>
          <w:szCs w:val="28"/>
        </w:rPr>
        <w:t>н</w:t>
      </w:r>
      <w:r w:rsidRPr="00393C98">
        <w:rPr>
          <w:b/>
          <w:sz w:val="28"/>
          <w:szCs w:val="28"/>
        </w:rPr>
        <w:t>н</w:t>
      </w:r>
      <w:r w:rsidR="00791C3E" w:rsidRPr="00393C98">
        <w:rPr>
          <w:b/>
          <w:sz w:val="28"/>
          <w:szCs w:val="28"/>
        </w:rPr>
        <w:t xml:space="preserve">ому развитию </w:t>
      </w:r>
      <w:r w:rsidR="00665B7D" w:rsidRPr="00393C98">
        <w:rPr>
          <w:sz w:val="28"/>
          <w:szCs w:val="28"/>
        </w:rPr>
        <w:t>по Европе и Центральной Азии</w:t>
      </w:r>
      <w:r w:rsidR="00791C3E" w:rsidRPr="00393C98">
        <w:rPr>
          <w:sz w:val="28"/>
          <w:szCs w:val="28"/>
        </w:rPr>
        <w:t>;</w:t>
      </w:r>
    </w:p>
    <w:p w14:paraId="1F246A5E" w14:textId="3AE7121D" w:rsidR="002178CD" w:rsidRPr="00393C98" w:rsidRDefault="00A40BB9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sz w:val="28"/>
          <w:szCs w:val="28"/>
        </w:rPr>
      </w:pPr>
      <w:r w:rsidRPr="00393C98">
        <w:rPr>
          <w:b/>
          <w:sz w:val="28"/>
          <w:szCs w:val="28"/>
        </w:rPr>
        <w:lastRenderedPageBreak/>
        <w:t>Бен Слей</w:t>
      </w:r>
      <w:r w:rsidR="00665B7D" w:rsidRPr="00393C98">
        <w:rPr>
          <w:sz w:val="28"/>
          <w:szCs w:val="28"/>
        </w:rPr>
        <w:t xml:space="preserve">, старший советник регионального бюро </w:t>
      </w:r>
      <w:r w:rsidR="00791C3E" w:rsidRPr="00393C98">
        <w:rPr>
          <w:b/>
          <w:sz w:val="28"/>
          <w:szCs w:val="28"/>
        </w:rPr>
        <w:t xml:space="preserve">Программы развития ООН </w:t>
      </w:r>
      <w:r w:rsidR="00665B7D" w:rsidRPr="00393C98">
        <w:rPr>
          <w:sz w:val="28"/>
          <w:szCs w:val="28"/>
        </w:rPr>
        <w:t>для стран Европы и СНГ</w:t>
      </w:r>
      <w:r w:rsidR="00EF1BB5" w:rsidRPr="00393C98">
        <w:rPr>
          <w:sz w:val="28"/>
          <w:szCs w:val="28"/>
        </w:rPr>
        <w:t xml:space="preserve"> </w:t>
      </w:r>
      <w:r w:rsidR="00364633" w:rsidRPr="00393C98">
        <w:rPr>
          <w:i/>
          <w:sz w:val="28"/>
          <w:szCs w:val="28"/>
        </w:rPr>
        <w:t xml:space="preserve">(подключение в режиме </w:t>
      </w:r>
      <w:r w:rsidR="00880793" w:rsidRPr="00393C98">
        <w:rPr>
          <w:i/>
          <w:sz w:val="28"/>
          <w:szCs w:val="28"/>
        </w:rPr>
        <w:t>видео</w:t>
      </w:r>
      <w:r w:rsidR="00364633" w:rsidRPr="00393C98">
        <w:rPr>
          <w:i/>
          <w:sz w:val="28"/>
          <w:szCs w:val="28"/>
        </w:rPr>
        <w:t>конференции)</w:t>
      </w:r>
      <w:r w:rsidR="00791C3E" w:rsidRPr="00393C98">
        <w:rPr>
          <w:sz w:val="28"/>
          <w:szCs w:val="28"/>
        </w:rPr>
        <w:t>;</w:t>
      </w:r>
    </w:p>
    <w:p w14:paraId="0ABE812B" w14:textId="4F0D0C0D" w:rsidR="00665B7D" w:rsidRPr="00791C3E" w:rsidRDefault="00791C3E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b/>
          <w:i/>
          <w:sz w:val="28"/>
          <w:szCs w:val="28"/>
        </w:rPr>
      </w:pPr>
      <w:proofErr w:type="spellStart"/>
      <w:r w:rsidRPr="00A67C3A">
        <w:rPr>
          <w:b/>
          <w:sz w:val="28"/>
          <w:szCs w:val="28"/>
        </w:rPr>
        <w:t>Альваро</w:t>
      </w:r>
      <w:proofErr w:type="spellEnd"/>
      <w:r w:rsidRPr="00A67C3A">
        <w:rPr>
          <w:b/>
          <w:sz w:val="28"/>
          <w:szCs w:val="28"/>
        </w:rPr>
        <w:t xml:space="preserve"> Перейра</w:t>
      </w:r>
      <w:r w:rsidRPr="00A67C3A">
        <w:rPr>
          <w:sz w:val="28"/>
          <w:szCs w:val="28"/>
        </w:rPr>
        <w:t xml:space="preserve">, директор отделения </w:t>
      </w:r>
      <w:proofErr w:type="spellStart"/>
      <w:r w:rsidRPr="00A67C3A">
        <w:rPr>
          <w:sz w:val="28"/>
          <w:szCs w:val="28"/>
        </w:rPr>
        <w:t>страновых</w:t>
      </w:r>
      <w:proofErr w:type="spellEnd"/>
      <w:r w:rsidRPr="00A67C3A">
        <w:rPr>
          <w:sz w:val="28"/>
          <w:szCs w:val="28"/>
        </w:rPr>
        <w:t xml:space="preserve"> исследований департамента экономики</w:t>
      </w:r>
      <w:r w:rsidRPr="00A67C3A">
        <w:rPr>
          <w:b/>
          <w:sz w:val="28"/>
          <w:szCs w:val="28"/>
        </w:rPr>
        <w:t xml:space="preserve"> </w:t>
      </w:r>
      <w:r w:rsidR="002178CD" w:rsidRPr="00A67C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рганизации экономического сотрудничества и развития </w:t>
      </w:r>
      <w:r w:rsidR="00364633" w:rsidRPr="00A67C3A">
        <w:rPr>
          <w:i/>
          <w:sz w:val="28"/>
          <w:szCs w:val="28"/>
        </w:rPr>
        <w:t xml:space="preserve">(подключение в режиме </w:t>
      </w:r>
      <w:r w:rsidR="00880793">
        <w:rPr>
          <w:i/>
          <w:sz w:val="28"/>
          <w:szCs w:val="28"/>
        </w:rPr>
        <w:t>видео</w:t>
      </w:r>
      <w:r w:rsidR="00364633" w:rsidRPr="00A67C3A">
        <w:rPr>
          <w:i/>
          <w:sz w:val="28"/>
          <w:szCs w:val="28"/>
        </w:rPr>
        <w:t>конференции)</w:t>
      </w:r>
      <w:r w:rsidR="00665B7D" w:rsidRPr="00791C3E">
        <w:rPr>
          <w:sz w:val="28"/>
          <w:szCs w:val="28"/>
        </w:rPr>
        <w:t>;</w:t>
      </w:r>
    </w:p>
    <w:p w14:paraId="368CFEBE" w14:textId="4D2652DF" w:rsidR="00A40BB9" w:rsidRPr="00A67C3A" w:rsidRDefault="00A40BB9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A67C3A">
        <w:rPr>
          <w:b/>
          <w:sz w:val="28"/>
          <w:szCs w:val="28"/>
        </w:rPr>
        <w:t xml:space="preserve">Андреас </w:t>
      </w:r>
      <w:proofErr w:type="spellStart"/>
      <w:r w:rsidRPr="00A67C3A">
        <w:rPr>
          <w:b/>
          <w:sz w:val="28"/>
          <w:szCs w:val="28"/>
        </w:rPr>
        <w:t>Шааль</w:t>
      </w:r>
      <w:proofErr w:type="spellEnd"/>
      <w:r w:rsidR="00665B7D" w:rsidRPr="00A67C3A">
        <w:rPr>
          <w:sz w:val="28"/>
          <w:szCs w:val="28"/>
        </w:rPr>
        <w:t>, директор секретариата глобальных отношений</w:t>
      </w:r>
      <w:r w:rsidR="00791C3E" w:rsidRPr="00791C3E">
        <w:rPr>
          <w:b/>
          <w:sz w:val="28"/>
          <w:szCs w:val="28"/>
        </w:rPr>
        <w:t xml:space="preserve"> </w:t>
      </w:r>
      <w:r w:rsidR="00791C3E" w:rsidRPr="00A67C3A">
        <w:rPr>
          <w:b/>
          <w:sz w:val="28"/>
          <w:szCs w:val="28"/>
        </w:rPr>
        <w:t>О</w:t>
      </w:r>
      <w:r w:rsidR="00791C3E">
        <w:rPr>
          <w:b/>
          <w:sz w:val="28"/>
          <w:szCs w:val="28"/>
        </w:rPr>
        <w:t xml:space="preserve">рганизации экономического сотрудничества и развития </w:t>
      </w:r>
      <w:r w:rsidR="00791C3E" w:rsidRPr="00A67C3A">
        <w:rPr>
          <w:i/>
          <w:sz w:val="28"/>
          <w:szCs w:val="28"/>
        </w:rPr>
        <w:t xml:space="preserve">(подключение в режиме </w:t>
      </w:r>
      <w:r w:rsidR="00791C3E">
        <w:rPr>
          <w:i/>
          <w:sz w:val="28"/>
          <w:szCs w:val="28"/>
        </w:rPr>
        <w:t>видео</w:t>
      </w:r>
      <w:r w:rsidR="00791C3E" w:rsidRPr="00A67C3A">
        <w:rPr>
          <w:i/>
          <w:sz w:val="28"/>
          <w:szCs w:val="28"/>
        </w:rPr>
        <w:t>конференции)</w:t>
      </w:r>
      <w:r w:rsidR="00791C3E">
        <w:rPr>
          <w:sz w:val="28"/>
          <w:szCs w:val="28"/>
        </w:rPr>
        <w:t>;</w:t>
      </w:r>
    </w:p>
    <w:p w14:paraId="1F18BB09" w14:textId="16C46481" w:rsidR="00567FB1" w:rsidRPr="00A67C3A" w:rsidRDefault="00D31A34" w:rsidP="00791C3E">
      <w:pPr>
        <w:pStyle w:val="a4"/>
        <w:numPr>
          <w:ilvl w:val="0"/>
          <w:numId w:val="16"/>
        </w:numPr>
        <w:tabs>
          <w:tab w:val="left" w:pos="567"/>
        </w:tabs>
        <w:ind w:left="567" w:hanging="567"/>
        <w:rPr>
          <w:sz w:val="28"/>
          <w:szCs w:val="28"/>
        </w:rPr>
      </w:pPr>
      <w:proofErr w:type="spellStart"/>
      <w:r w:rsidRPr="00A67C3A">
        <w:rPr>
          <w:b/>
          <w:sz w:val="28"/>
          <w:szCs w:val="28"/>
        </w:rPr>
        <w:t>Лисоволик</w:t>
      </w:r>
      <w:proofErr w:type="spellEnd"/>
      <w:r w:rsidRPr="00A67C3A">
        <w:rPr>
          <w:b/>
          <w:sz w:val="28"/>
          <w:szCs w:val="28"/>
        </w:rPr>
        <w:t xml:space="preserve"> Ярослав Дмитриевич</w:t>
      </w:r>
      <w:r w:rsidR="00791C3E">
        <w:rPr>
          <w:sz w:val="28"/>
          <w:szCs w:val="28"/>
        </w:rPr>
        <w:t xml:space="preserve"> программный директор </w:t>
      </w:r>
      <w:r w:rsidR="00F62D4E">
        <w:rPr>
          <w:b/>
          <w:sz w:val="28"/>
          <w:szCs w:val="28"/>
        </w:rPr>
        <w:t>М</w:t>
      </w:r>
      <w:r w:rsidR="00791C3E">
        <w:rPr>
          <w:b/>
          <w:sz w:val="28"/>
          <w:szCs w:val="28"/>
        </w:rPr>
        <w:t>еждународного дискуссионного клуба «Валдай»</w:t>
      </w:r>
      <w:r w:rsidRPr="00A67C3A">
        <w:rPr>
          <w:sz w:val="28"/>
          <w:szCs w:val="28"/>
        </w:rPr>
        <w:t xml:space="preserve"> </w:t>
      </w:r>
      <w:r w:rsidRPr="00A67C3A">
        <w:rPr>
          <w:i/>
          <w:sz w:val="28"/>
          <w:szCs w:val="28"/>
        </w:rPr>
        <w:t>(участие подтверждено),</w:t>
      </w:r>
    </w:p>
    <w:p w14:paraId="74321405" w14:textId="72185028" w:rsidR="00A22B29" w:rsidRPr="00A67C3A" w:rsidRDefault="00A22B29" w:rsidP="00532C4D">
      <w:pPr>
        <w:spacing w:after="0" w:line="240" w:lineRule="auto"/>
        <w:ind w:firstLine="0"/>
        <w:rPr>
          <w:sz w:val="28"/>
          <w:szCs w:val="28"/>
        </w:rPr>
      </w:pPr>
      <w:r w:rsidRPr="00A67C3A">
        <w:rPr>
          <w:sz w:val="28"/>
          <w:szCs w:val="28"/>
        </w:rPr>
        <w:t>а также представители центральных (национальных) банков, министерств финансов, министерств экономики и институтов развития государств – членов ЕАЭС, дипломатического корпуса, академических кругов.</w:t>
      </w:r>
    </w:p>
    <w:p w14:paraId="4657F07D" w14:textId="77777777" w:rsidR="008B7FE9" w:rsidRDefault="008B7FE9" w:rsidP="009F1428">
      <w:pPr>
        <w:ind w:firstLine="0"/>
        <w:rPr>
          <w:sz w:val="28"/>
          <w:szCs w:val="28"/>
        </w:rPr>
      </w:pPr>
    </w:p>
    <w:p w14:paraId="35905289" w14:textId="34C6450C" w:rsidR="00A67C3A" w:rsidRPr="00A67C3A" w:rsidRDefault="00A67C3A" w:rsidP="009F1428">
      <w:pPr>
        <w:ind w:firstLine="0"/>
        <w:rPr>
          <w:sz w:val="28"/>
          <w:szCs w:val="28"/>
        </w:rPr>
      </w:pPr>
      <w:r w:rsidRPr="00A67C3A">
        <w:rPr>
          <w:sz w:val="28"/>
          <w:szCs w:val="28"/>
        </w:rPr>
        <w:t>Рабочие языки: русский, английский (обеспечивается синхронный перевод)</w:t>
      </w:r>
      <w:r w:rsidR="002A7A01">
        <w:rPr>
          <w:sz w:val="28"/>
          <w:szCs w:val="28"/>
        </w:rPr>
        <w:t>.</w:t>
      </w:r>
    </w:p>
    <w:p w14:paraId="31B6062B" w14:textId="66697F35" w:rsidR="00A67C3A" w:rsidRPr="00A67C3A" w:rsidRDefault="00A67C3A" w:rsidP="009F1428">
      <w:pPr>
        <w:ind w:firstLine="0"/>
        <w:rPr>
          <w:sz w:val="28"/>
          <w:szCs w:val="28"/>
        </w:rPr>
      </w:pPr>
      <w:r w:rsidRPr="00A67C3A">
        <w:rPr>
          <w:sz w:val="28"/>
          <w:szCs w:val="28"/>
        </w:rPr>
        <w:t>Мероприяти</w:t>
      </w:r>
      <w:r w:rsidR="00791C3E">
        <w:rPr>
          <w:sz w:val="28"/>
          <w:szCs w:val="28"/>
        </w:rPr>
        <w:t>е</w:t>
      </w:r>
      <w:r w:rsidRPr="00A67C3A">
        <w:rPr>
          <w:sz w:val="28"/>
          <w:szCs w:val="28"/>
        </w:rPr>
        <w:t xml:space="preserve"> является открытым для СМИ</w:t>
      </w:r>
      <w:r w:rsidR="002A7A01">
        <w:rPr>
          <w:sz w:val="28"/>
          <w:szCs w:val="28"/>
        </w:rPr>
        <w:t>.</w:t>
      </w:r>
    </w:p>
    <w:sectPr w:rsidR="00A67C3A" w:rsidRPr="00A67C3A" w:rsidSect="00660B8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1C35" w14:textId="77777777" w:rsidR="004C7C44" w:rsidRDefault="004C7C44" w:rsidP="009B7298">
      <w:pPr>
        <w:spacing w:after="0" w:line="240" w:lineRule="auto"/>
      </w:pPr>
      <w:r>
        <w:separator/>
      </w:r>
    </w:p>
  </w:endnote>
  <w:endnote w:type="continuationSeparator" w:id="0">
    <w:p w14:paraId="79A60B77" w14:textId="77777777" w:rsidR="004C7C44" w:rsidRDefault="004C7C44" w:rsidP="009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D11B" w14:textId="77777777" w:rsidR="004C7C44" w:rsidRDefault="004C7C44" w:rsidP="009B7298">
      <w:pPr>
        <w:spacing w:after="0" w:line="240" w:lineRule="auto"/>
      </w:pPr>
      <w:r>
        <w:separator/>
      </w:r>
    </w:p>
  </w:footnote>
  <w:footnote w:type="continuationSeparator" w:id="0">
    <w:p w14:paraId="6715C90E" w14:textId="77777777" w:rsidR="004C7C44" w:rsidRDefault="004C7C44" w:rsidP="009B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801764"/>
      <w:docPartObj>
        <w:docPartGallery w:val="Page Numbers (Top of Page)"/>
        <w:docPartUnique/>
      </w:docPartObj>
    </w:sdtPr>
    <w:sdtEndPr/>
    <w:sdtContent>
      <w:p w14:paraId="35229A40" w14:textId="71B95AF7" w:rsidR="002A7A01" w:rsidRDefault="002A7A0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97">
          <w:rPr>
            <w:noProof/>
          </w:rPr>
          <w:t>3</w:t>
        </w:r>
        <w:r>
          <w:fldChar w:fldCharType="end"/>
        </w:r>
      </w:p>
    </w:sdtContent>
  </w:sdt>
  <w:p w14:paraId="34269952" w14:textId="77777777" w:rsidR="002A7A01" w:rsidRDefault="002A7A0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4.25pt" o:bullet="t">
        <v:imagedata r:id="rId1" o:title="mso8571"/>
      </v:shape>
    </w:pict>
  </w:numPicBullet>
  <w:abstractNum w:abstractNumId="0" w15:restartNumberingAfterBreak="0">
    <w:nsid w:val="064113F9"/>
    <w:multiLevelType w:val="hybridMultilevel"/>
    <w:tmpl w:val="905A4418"/>
    <w:lvl w:ilvl="0" w:tplc="55E22BA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113609"/>
    <w:multiLevelType w:val="hybridMultilevel"/>
    <w:tmpl w:val="8CCCE186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53D9D"/>
    <w:multiLevelType w:val="hybridMultilevel"/>
    <w:tmpl w:val="DCD2F70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33920E4"/>
    <w:multiLevelType w:val="hybridMultilevel"/>
    <w:tmpl w:val="1316A0F8"/>
    <w:lvl w:ilvl="0" w:tplc="46582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BB0334"/>
    <w:multiLevelType w:val="hybridMultilevel"/>
    <w:tmpl w:val="035644B6"/>
    <w:lvl w:ilvl="0" w:tplc="90BE57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E6A90"/>
    <w:multiLevelType w:val="hybridMultilevel"/>
    <w:tmpl w:val="8D7EA246"/>
    <w:lvl w:ilvl="0" w:tplc="9808D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D97239"/>
    <w:multiLevelType w:val="hybridMultilevel"/>
    <w:tmpl w:val="259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25D72"/>
    <w:multiLevelType w:val="hybridMultilevel"/>
    <w:tmpl w:val="5DB6752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314566"/>
    <w:multiLevelType w:val="hybridMultilevel"/>
    <w:tmpl w:val="557E4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08175D"/>
    <w:multiLevelType w:val="hybridMultilevel"/>
    <w:tmpl w:val="0CD8280A"/>
    <w:lvl w:ilvl="0" w:tplc="81EA4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C1E"/>
    <w:multiLevelType w:val="hybridMultilevel"/>
    <w:tmpl w:val="50309014"/>
    <w:lvl w:ilvl="0" w:tplc="46582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854B8"/>
    <w:multiLevelType w:val="hybridMultilevel"/>
    <w:tmpl w:val="B276F610"/>
    <w:lvl w:ilvl="0" w:tplc="46582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48F8"/>
    <w:multiLevelType w:val="hybridMultilevel"/>
    <w:tmpl w:val="06903D46"/>
    <w:lvl w:ilvl="0" w:tplc="8FBA4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7F0588"/>
    <w:multiLevelType w:val="hybridMultilevel"/>
    <w:tmpl w:val="695ECC8C"/>
    <w:lvl w:ilvl="0" w:tplc="9F309676">
      <w:start w:val="1"/>
      <w:numFmt w:val="decimal"/>
      <w:lvlText w:val="%1."/>
      <w:lvlJc w:val="left"/>
      <w:pPr>
        <w:ind w:left="13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7EB52FA3"/>
    <w:multiLevelType w:val="hybridMultilevel"/>
    <w:tmpl w:val="861C889C"/>
    <w:lvl w:ilvl="0" w:tplc="4658214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E324DB"/>
    <w:multiLevelType w:val="hybridMultilevel"/>
    <w:tmpl w:val="5E7AE79C"/>
    <w:lvl w:ilvl="0" w:tplc="46582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49"/>
    <w:rsid w:val="00023CCB"/>
    <w:rsid w:val="00035FE8"/>
    <w:rsid w:val="000520A4"/>
    <w:rsid w:val="000946BB"/>
    <w:rsid w:val="000B6E53"/>
    <w:rsid w:val="000C2D11"/>
    <w:rsid w:val="000D7DA7"/>
    <w:rsid w:val="000E6DC4"/>
    <w:rsid w:val="000F1744"/>
    <w:rsid w:val="000F2EF7"/>
    <w:rsid w:val="001048D2"/>
    <w:rsid w:val="0011467B"/>
    <w:rsid w:val="00117BAB"/>
    <w:rsid w:val="00120535"/>
    <w:rsid w:val="00150E59"/>
    <w:rsid w:val="001D17C8"/>
    <w:rsid w:val="001F221A"/>
    <w:rsid w:val="0020004C"/>
    <w:rsid w:val="002178CD"/>
    <w:rsid w:val="00222E3E"/>
    <w:rsid w:val="0023511B"/>
    <w:rsid w:val="002819E9"/>
    <w:rsid w:val="0028315C"/>
    <w:rsid w:val="00291AE3"/>
    <w:rsid w:val="002A2509"/>
    <w:rsid w:val="002A7A01"/>
    <w:rsid w:val="002C38B6"/>
    <w:rsid w:val="003252D7"/>
    <w:rsid w:val="00326B1C"/>
    <w:rsid w:val="00331B4F"/>
    <w:rsid w:val="00364633"/>
    <w:rsid w:val="003742EA"/>
    <w:rsid w:val="00391FC0"/>
    <w:rsid w:val="00393093"/>
    <w:rsid w:val="00393C98"/>
    <w:rsid w:val="003A56BE"/>
    <w:rsid w:val="003B1C84"/>
    <w:rsid w:val="003E115F"/>
    <w:rsid w:val="003E6F17"/>
    <w:rsid w:val="0040481C"/>
    <w:rsid w:val="00435AF8"/>
    <w:rsid w:val="00445C78"/>
    <w:rsid w:val="004500EF"/>
    <w:rsid w:val="004942BD"/>
    <w:rsid w:val="004C0288"/>
    <w:rsid w:val="004C1640"/>
    <w:rsid w:val="004C7C44"/>
    <w:rsid w:val="004E5143"/>
    <w:rsid w:val="004E5C1A"/>
    <w:rsid w:val="00501AE6"/>
    <w:rsid w:val="005205B6"/>
    <w:rsid w:val="005259F1"/>
    <w:rsid w:val="00532C4D"/>
    <w:rsid w:val="00541BD9"/>
    <w:rsid w:val="0054469A"/>
    <w:rsid w:val="0054753C"/>
    <w:rsid w:val="005570FB"/>
    <w:rsid w:val="00562084"/>
    <w:rsid w:val="00567FB1"/>
    <w:rsid w:val="005867E7"/>
    <w:rsid w:val="00591FBA"/>
    <w:rsid w:val="005A3B1A"/>
    <w:rsid w:val="005D4F5D"/>
    <w:rsid w:val="005F40D5"/>
    <w:rsid w:val="00603B16"/>
    <w:rsid w:val="00621121"/>
    <w:rsid w:val="00644C95"/>
    <w:rsid w:val="00660B8F"/>
    <w:rsid w:val="00665B7D"/>
    <w:rsid w:val="006A0C0A"/>
    <w:rsid w:val="006B644C"/>
    <w:rsid w:val="006E609A"/>
    <w:rsid w:val="006E6879"/>
    <w:rsid w:val="00735B15"/>
    <w:rsid w:val="007363B1"/>
    <w:rsid w:val="0074657F"/>
    <w:rsid w:val="00746CC8"/>
    <w:rsid w:val="00786451"/>
    <w:rsid w:val="00791C3E"/>
    <w:rsid w:val="00797993"/>
    <w:rsid w:val="00800ACC"/>
    <w:rsid w:val="00836B9F"/>
    <w:rsid w:val="008653C9"/>
    <w:rsid w:val="00880793"/>
    <w:rsid w:val="00881029"/>
    <w:rsid w:val="00896741"/>
    <w:rsid w:val="008A7D5A"/>
    <w:rsid w:val="008B7FE9"/>
    <w:rsid w:val="008D7264"/>
    <w:rsid w:val="008E3797"/>
    <w:rsid w:val="008F274D"/>
    <w:rsid w:val="00924CC7"/>
    <w:rsid w:val="00927449"/>
    <w:rsid w:val="00946E8E"/>
    <w:rsid w:val="00946F4D"/>
    <w:rsid w:val="00955196"/>
    <w:rsid w:val="00981BBF"/>
    <w:rsid w:val="0098347B"/>
    <w:rsid w:val="009901F4"/>
    <w:rsid w:val="009B7298"/>
    <w:rsid w:val="009D020B"/>
    <w:rsid w:val="009D635B"/>
    <w:rsid w:val="009D65A1"/>
    <w:rsid w:val="009F1428"/>
    <w:rsid w:val="009F5173"/>
    <w:rsid w:val="00A116D9"/>
    <w:rsid w:val="00A213C5"/>
    <w:rsid w:val="00A22B29"/>
    <w:rsid w:val="00A40BB9"/>
    <w:rsid w:val="00A410C1"/>
    <w:rsid w:val="00A50D35"/>
    <w:rsid w:val="00A67C3A"/>
    <w:rsid w:val="00A87EE3"/>
    <w:rsid w:val="00AA2423"/>
    <w:rsid w:val="00AF43DE"/>
    <w:rsid w:val="00AF6BF7"/>
    <w:rsid w:val="00AF7E16"/>
    <w:rsid w:val="00B003ED"/>
    <w:rsid w:val="00B23FD7"/>
    <w:rsid w:val="00B36717"/>
    <w:rsid w:val="00B46221"/>
    <w:rsid w:val="00B5027B"/>
    <w:rsid w:val="00B96E7A"/>
    <w:rsid w:val="00BB1C27"/>
    <w:rsid w:val="00BE1473"/>
    <w:rsid w:val="00BE476F"/>
    <w:rsid w:val="00BF4589"/>
    <w:rsid w:val="00C56A74"/>
    <w:rsid w:val="00C718E7"/>
    <w:rsid w:val="00C849F7"/>
    <w:rsid w:val="00C92BEB"/>
    <w:rsid w:val="00CC747C"/>
    <w:rsid w:val="00CE161C"/>
    <w:rsid w:val="00D00E11"/>
    <w:rsid w:val="00D02E60"/>
    <w:rsid w:val="00D174B4"/>
    <w:rsid w:val="00D2226B"/>
    <w:rsid w:val="00D26435"/>
    <w:rsid w:val="00D31A34"/>
    <w:rsid w:val="00D32272"/>
    <w:rsid w:val="00D75FEB"/>
    <w:rsid w:val="00D84FAB"/>
    <w:rsid w:val="00D96DA7"/>
    <w:rsid w:val="00DA434F"/>
    <w:rsid w:val="00DB27F6"/>
    <w:rsid w:val="00DC40BB"/>
    <w:rsid w:val="00DE042E"/>
    <w:rsid w:val="00DE2739"/>
    <w:rsid w:val="00DE432F"/>
    <w:rsid w:val="00E00B84"/>
    <w:rsid w:val="00E07B13"/>
    <w:rsid w:val="00E23FB7"/>
    <w:rsid w:val="00E510DD"/>
    <w:rsid w:val="00E82C13"/>
    <w:rsid w:val="00EE26FC"/>
    <w:rsid w:val="00EF1BB5"/>
    <w:rsid w:val="00EF5CAA"/>
    <w:rsid w:val="00F014E5"/>
    <w:rsid w:val="00F41E7A"/>
    <w:rsid w:val="00F51FD5"/>
    <w:rsid w:val="00F5284B"/>
    <w:rsid w:val="00F62D4E"/>
    <w:rsid w:val="00F70B12"/>
    <w:rsid w:val="00FC02D3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7AC0"/>
  <w15:chartTrackingRefBased/>
  <w15:docId w15:val="{25D233E3-3908-4BF7-9C66-10FF4CA6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3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3C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B72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72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7298"/>
    <w:rPr>
      <w:vertAlign w:val="superscript"/>
    </w:rPr>
  </w:style>
  <w:style w:type="table" w:styleId="a8">
    <w:name w:val="Table Grid"/>
    <w:basedOn w:val="a1"/>
    <w:uiPriority w:val="39"/>
    <w:rsid w:val="0044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A3B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3B1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3B1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3B1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3B1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3B1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A7A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A7A01"/>
  </w:style>
  <w:style w:type="paragraph" w:styleId="af2">
    <w:name w:val="footer"/>
    <w:basedOn w:val="a"/>
    <w:link w:val="af3"/>
    <w:uiPriority w:val="99"/>
    <w:unhideWhenUsed/>
    <w:rsid w:val="002A7A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A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Хажгериева Анастасия Игоревна</dc:creator>
  <cp:keywords/>
  <dc:description/>
  <cp:lastModifiedBy>Хомякова Любовь Игоревна</cp:lastModifiedBy>
  <cp:revision>3</cp:revision>
  <cp:lastPrinted>2019-10-28T11:41:00Z</cp:lastPrinted>
  <dcterms:created xsi:type="dcterms:W3CDTF">2019-11-05T11:15:00Z</dcterms:created>
  <dcterms:modified xsi:type="dcterms:W3CDTF">2019-11-05T11:20:00Z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610300747</vt:i4>
  </property>
</Properties>
</file>